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83FA" w14:textId="65B66BE7" w:rsidR="00822C82" w:rsidRPr="00822C82" w:rsidRDefault="00822C82" w:rsidP="00822C82">
      <w:r w:rsidRPr="00EA068F">
        <w:rPr>
          <w:rFonts w:ascii="Comic Sans MS" w:hAnsi="Comic Sans MS"/>
          <w:b/>
          <w:noProof/>
          <w:color w:val="FF0000"/>
          <w:sz w:val="56"/>
          <w:szCs w:val="56"/>
          <w:lang w:eastAsia="ru-RU"/>
        </w:rPr>
        <w:drawing>
          <wp:inline distT="0" distB="0" distL="0" distR="0" wp14:anchorId="7A873A33" wp14:editId="30D0A6EC">
            <wp:extent cx="2547533" cy="964666"/>
            <wp:effectExtent l="0" t="0" r="5715" b="6985"/>
            <wp:docPr id="4" name="Рисунок 4" descr="C:\Users\Наталья\Desktop\png-clipart-swimming-swimming-pic-blue-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png-clipart-swimming-swimming-pic-blue-chil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36" cy="9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C82">
        <w:rPr>
          <w:rFonts w:ascii="Comic Sans MS" w:hAnsi="Comic Sans MS"/>
          <w:b/>
          <w:color w:val="FF0000"/>
          <w:sz w:val="56"/>
          <w:szCs w:val="56"/>
        </w:rPr>
        <w:t xml:space="preserve"> </w:t>
      </w:r>
      <w:r w:rsidRPr="001E7442">
        <w:rPr>
          <w:rFonts w:ascii="Comic Sans MS" w:hAnsi="Comic Sans MS"/>
          <w:b/>
          <w:color w:val="FF0000"/>
          <w:sz w:val="56"/>
          <w:szCs w:val="56"/>
        </w:rPr>
        <w:t>ПЛАВАНИЕ!</w:t>
      </w:r>
    </w:p>
    <w:p w14:paraId="4559D59A" w14:textId="298D8A79" w:rsidR="00822C82" w:rsidRPr="00B86721" w:rsidRDefault="00822C82" w:rsidP="00822C82">
      <w:pPr>
        <w:jc w:val="center"/>
        <w:rPr>
          <w:rFonts w:ascii="Comic Sans MS" w:hAnsi="Comic Sans MS"/>
          <w:b/>
          <w:color w:val="1F3864" w:themeColor="accent1" w:themeShade="80"/>
          <w:sz w:val="56"/>
          <w:szCs w:val="56"/>
        </w:rPr>
      </w:pPr>
      <w:r w:rsidRPr="00B86721">
        <w:rPr>
          <w:rFonts w:ascii="Comic Sans MS" w:hAnsi="Comic Sans MS" w:cs="Cambria"/>
          <w:b/>
          <w:color w:val="1F3864" w:themeColor="accent1" w:themeShade="80"/>
          <w:sz w:val="56"/>
          <w:szCs w:val="56"/>
        </w:rPr>
        <w:t>Приглашаем</w:t>
      </w:r>
      <w:r w:rsidRPr="00B86721">
        <w:rPr>
          <w:rFonts w:ascii="Comic Sans MS" w:hAnsi="Comic Sans MS"/>
          <w:b/>
          <w:color w:val="1F3864" w:themeColor="accent1" w:themeShade="80"/>
          <w:sz w:val="56"/>
          <w:szCs w:val="56"/>
        </w:rPr>
        <w:t xml:space="preserve"> </w:t>
      </w:r>
      <w:r w:rsidR="00F04732">
        <w:rPr>
          <w:rFonts w:ascii="Comic Sans MS" w:hAnsi="Comic Sans MS"/>
          <w:b/>
          <w:color w:val="1F3864" w:themeColor="accent1" w:themeShade="80"/>
          <w:sz w:val="56"/>
          <w:szCs w:val="56"/>
        </w:rPr>
        <w:t xml:space="preserve">взрослых и </w:t>
      </w:r>
      <w:r w:rsidRPr="00B86721">
        <w:rPr>
          <w:rFonts w:ascii="Comic Sans MS" w:hAnsi="Comic Sans MS" w:cs="Cambria"/>
          <w:b/>
          <w:color w:val="1F3864" w:themeColor="accent1" w:themeShade="80"/>
          <w:sz w:val="56"/>
          <w:szCs w:val="56"/>
        </w:rPr>
        <w:t>ребят</w:t>
      </w:r>
      <w:r w:rsidRPr="00B86721">
        <w:rPr>
          <w:rFonts w:ascii="Comic Sans MS" w:hAnsi="Comic Sans MS"/>
          <w:b/>
          <w:color w:val="1F3864" w:themeColor="accent1" w:themeShade="80"/>
          <w:sz w:val="56"/>
          <w:szCs w:val="56"/>
        </w:rPr>
        <w:t xml:space="preserve"> </w:t>
      </w:r>
      <w:r w:rsidRPr="00B86721">
        <w:rPr>
          <w:rFonts w:ascii="Comic Sans MS" w:hAnsi="Comic Sans MS" w:cs="Cambria"/>
          <w:b/>
          <w:color w:val="1F3864" w:themeColor="accent1" w:themeShade="80"/>
          <w:sz w:val="56"/>
          <w:szCs w:val="56"/>
        </w:rPr>
        <w:t>в</w:t>
      </w:r>
      <w:r w:rsidRPr="00B86721">
        <w:rPr>
          <w:rFonts w:ascii="Comic Sans MS" w:hAnsi="Comic Sans MS"/>
          <w:b/>
          <w:color w:val="1F3864" w:themeColor="accent1" w:themeShade="80"/>
          <w:sz w:val="56"/>
          <w:szCs w:val="56"/>
        </w:rPr>
        <w:t xml:space="preserve"> </w:t>
      </w:r>
      <w:r w:rsidRPr="00B86721">
        <w:rPr>
          <w:rFonts w:ascii="Comic Sans MS" w:hAnsi="Comic Sans MS" w:cs="Cambria"/>
          <w:b/>
          <w:color w:val="1F3864" w:themeColor="accent1" w:themeShade="80"/>
          <w:sz w:val="56"/>
          <w:szCs w:val="56"/>
        </w:rPr>
        <w:t>бассейн</w:t>
      </w:r>
      <w:r w:rsidRPr="00B86721">
        <w:rPr>
          <w:rFonts w:ascii="Comic Sans MS" w:hAnsi="Comic Sans MS"/>
          <w:b/>
          <w:color w:val="1F3864" w:themeColor="accent1" w:themeShade="80"/>
          <w:sz w:val="56"/>
          <w:szCs w:val="56"/>
        </w:rPr>
        <w:t xml:space="preserve"> </w:t>
      </w:r>
      <w:r>
        <w:rPr>
          <w:rFonts w:ascii="Comic Sans MS" w:hAnsi="Comic Sans MS"/>
          <w:b/>
          <w:color w:val="1F3864" w:themeColor="accent1" w:themeShade="80"/>
          <w:sz w:val="56"/>
          <w:szCs w:val="56"/>
        </w:rPr>
        <w:t>школы № 97</w:t>
      </w:r>
    </w:p>
    <w:p w14:paraId="22644F3C" w14:textId="77777777" w:rsidR="00822C82" w:rsidRDefault="00822C82" w:rsidP="00822C82">
      <w:pPr>
        <w:jc w:val="center"/>
        <w:rPr>
          <w:b/>
          <w:color w:val="FF0000"/>
          <w:sz w:val="56"/>
          <w:szCs w:val="56"/>
        </w:rPr>
      </w:pPr>
      <w:r w:rsidRPr="00EA068F">
        <w:rPr>
          <w:rFonts w:ascii="Cambria" w:hAnsi="Cambria" w:cs="Cambria"/>
          <w:b/>
          <w:color w:val="FF0000"/>
          <w:sz w:val="56"/>
          <w:szCs w:val="56"/>
        </w:rPr>
        <w:t>в</w:t>
      </w:r>
      <w:r w:rsidRPr="00EA068F">
        <w:rPr>
          <w:rFonts w:ascii="Tempus Sans ITC" w:hAnsi="Tempus Sans ITC"/>
          <w:b/>
          <w:color w:val="FF0000"/>
          <w:sz w:val="56"/>
          <w:szCs w:val="56"/>
        </w:rPr>
        <w:t xml:space="preserve"> </w:t>
      </w:r>
      <w:r w:rsidRPr="00EA068F">
        <w:rPr>
          <w:rFonts w:ascii="Cambria" w:hAnsi="Cambria" w:cs="Cambria"/>
          <w:b/>
          <w:color w:val="FF0000"/>
          <w:sz w:val="56"/>
          <w:szCs w:val="56"/>
        </w:rPr>
        <w:t>ИЮНЕ</w:t>
      </w:r>
      <w:r w:rsidRPr="00EA068F">
        <w:rPr>
          <w:rFonts w:ascii="Tempus Sans ITC" w:hAnsi="Tempus Sans ITC"/>
          <w:b/>
          <w:color w:val="FF0000"/>
          <w:sz w:val="56"/>
          <w:szCs w:val="56"/>
        </w:rPr>
        <w:t xml:space="preserve"> </w:t>
      </w:r>
    </w:p>
    <w:p w14:paraId="7D4085E9" w14:textId="77777777" w:rsidR="00822C82" w:rsidRPr="00822C82" w:rsidRDefault="00822C82" w:rsidP="00822C82">
      <w:pPr>
        <w:jc w:val="center"/>
        <w:rPr>
          <w:rFonts w:ascii="Tempus Sans ITC" w:hAnsi="Tempus Sans ITC"/>
          <w:b/>
          <w:color w:val="FF0000"/>
          <w:sz w:val="32"/>
          <w:szCs w:val="32"/>
        </w:rPr>
      </w:pPr>
      <w:r w:rsidRPr="00822C82">
        <w:rPr>
          <w:rFonts w:ascii="Cambria" w:hAnsi="Cambria" w:cs="Cambria"/>
          <w:b/>
          <w:color w:val="FF0000"/>
          <w:sz w:val="32"/>
          <w:szCs w:val="32"/>
        </w:rPr>
        <w:t>с</w:t>
      </w:r>
      <w:r w:rsidRPr="00822C82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Pr="00822C82">
        <w:rPr>
          <w:rFonts w:ascii="Cambria" w:hAnsi="Cambria" w:cs="Cambria"/>
          <w:b/>
          <w:color w:val="FF0000"/>
          <w:sz w:val="32"/>
          <w:szCs w:val="32"/>
        </w:rPr>
        <w:t>понедельника</w:t>
      </w:r>
      <w:r w:rsidRPr="00822C82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Pr="00822C82">
        <w:rPr>
          <w:rFonts w:ascii="Cambria" w:hAnsi="Cambria" w:cs="Cambria"/>
          <w:b/>
          <w:color w:val="FF0000"/>
          <w:sz w:val="32"/>
          <w:szCs w:val="32"/>
        </w:rPr>
        <w:t>по</w:t>
      </w:r>
      <w:r w:rsidRPr="00822C82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Pr="00822C82">
        <w:rPr>
          <w:rFonts w:ascii="Cambria" w:hAnsi="Cambria" w:cs="Cambria"/>
          <w:b/>
          <w:color w:val="FF0000"/>
          <w:sz w:val="32"/>
          <w:szCs w:val="32"/>
        </w:rPr>
        <w:t>пятницу</w:t>
      </w:r>
      <w:r w:rsidRPr="00822C82">
        <w:rPr>
          <w:rFonts w:ascii="Tempus Sans ITC" w:hAnsi="Tempus Sans ITC"/>
          <w:b/>
          <w:color w:val="FF0000"/>
          <w:sz w:val="32"/>
          <w:szCs w:val="32"/>
        </w:rPr>
        <w:t>.</w:t>
      </w:r>
    </w:p>
    <w:p w14:paraId="4F24AED1" w14:textId="3C9DBB3E" w:rsidR="00822C82" w:rsidRPr="00822C82" w:rsidRDefault="00822C82" w:rsidP="00822C82">
      <w:pPr>
        <w:jc w:val="center"/>
        <w:rPr>
          <w:b/>
          <w:color w:val="FF0000"/>
          <w:sz w:val="32"/>
          <w:szCs w:val="32"/>
        </w:rPr>
      </w:pPr>
      <w:r w:rsidRPr="00822C82">
        <w:rPr>
          <w:rFonts w:ascii="Cambria" w:hAnsi="Cambria" w:cs="Cambria"/>
          <w:b/>
          <w:color w:val="FF0000"/>
          <w:sz w:val="32"/>
          <w:szCs w:val="32"/>
        </w:rPr>
        <w:t>Режим</w:t>
      </w:r>
      <w:r w:rsidRPr="00822C82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Pr="00822C82">
        <w:rPr>
          <w:rFonts w:ascii="Cambria" w:hAnsi="Cambria" w:cs="Cambria"/>
          <w:b/>
          <w:color w:val="FF0000"/>
          <w:sz w:val="32"/>
          <w:szCs w:val="32"/>
        </w:rPr>
        <w:t>работы</w:t>
      </w:r>
      <w:r w:rsidRPr="00822C82">
        <w:rPr>
          <w:rFonts w:ascii="Tempus Sans ITC" w:hAnsi="Tempus Sans ITC"/>
          <w:b/>
          <w:color w:val="FF0000"/>
          <w:sz w:val="32"/>
          <w:szCs w:val="32"/>
        </w:rPr>
        <w:t xml:space="preserve">: </w:t>
      </w:r>
      <w:r w:rsidRPr="00822C82">
        <w:rPr>
          <w:rFonts w:ascii="Cambria" w:hAnsi="Cambria" w:cs="Cambria"/>
          <w:b/>
          <w:color w:val="FF0000"/>
          <w:sz w:val="32"/>
          <w:szCs w:val="32"/>
        </w:rPr>
        <w:t>с</w:t>
      </w:r>
      <w:r w:rsidRPr="00822C82">
        <w:rPr>
          <w:rFonts w:ascii="Tempus Sans ITC" w:hAnsi="Tempus Sans ITC"/>
          <w:b/>
          <w:color w:val="FF0000"/>
          <w:sz w:val="32"/>
          <w:szCs w:val="32"/>
        </w:rPr>
        <w:t xml:space="preserve"> 9.00-17.00</w:t>
      </w:r>
    </w:p>
    <w:p w14:paraId="4D536BE1" w14:textId="77777777" w:rsidR="00822C82" w:rsidRPr="00822C82" w:rsidRDefault="00822C82" w:rsidP="00822C82">
      <w:pPr>
        <w:jc w:val="center"/>
        <w:rPr>
          <w:b/>
          <w:sz w:val="28"/>
          <w:szCs w:val="28"/>
        </w:rPr>
      </w:pPr>
      <w:r w:rsidRPr="00822C82">
        <w:rPr>
          <w:b/>
          <w:color w:val="385623" w:themeColor="accent6" w:themeShade="80"/>
          <w:sz w:val="28"/>
          <w:szCs w:val="28"/>
        </w:rPr>
        <w:t xml:space="preserve">Необходимые документы: </w:t>
      </w:r>
      <w:r w:rsidRPr="00822C82">
        <w:rPr>
          <w:b/>
          <w:sz w:val="28"/>
          <w:szCs w:val="28"/>
        </w:rPr>
        <w:t>медицинская справка, соскоб.</w:t>
      </w:r>
    </w:p>
    <w:p w14:paraId="145E7C6B" w14:textId="77777777" w:rsidR="00822C82" w:rsidRPr="00822C82" w:rsidRDefault="00822C82" w:rsidP="00822C82">
      <w:pPr>
        <w:jc w:val="center"/>
        <w:rPr>
          <w:b/>
          <w:sz w:val="28"/>
          <w:szCs w:val="28"/>
        </w:rPr>
      </w:pPr>
      <w:r w:rsidRPr="00822C82">
        <w:rPr>
          <w:b/>
          <w:color w:val="385623" w:themeColor="accent6" w:themeShade="80"/>
          <w:sz w:val="28"/>
          <w:szCs w:val="28"/>
        </w:rPr>
        <w:t>При себе иметь:</w:t>
      </w:r>
      <w:r w:rsidRPr="00822C82">
        <w:rPr>
          <w:b/>
          <w:sz w:val="28"/>
          <w:szCs w:val="28"/>
        </w:rPr>
        <w:t xml:space="preserve"> сланцы, купальник/плавки, шапочку, очки (по желанию), полотенце, твердое мыло, мочалку.</w:t>
      </w:r>
    </w:p>
    <w:p w14:paraId="7EF98FCC" w14:textId="77777777" w:rsidR="00822C82" w:rsidRPr="00822C82" w:rsidRDefault="00822C82" w:rsidP="00822C82">
      <w:pPr>
        <w:jc w:val="center"/>
        <w:rPr>
          <w:b/>
          <w:sz w:val="28"/>
          <w:szCs w:val="28"/>
        </w:rPr>
      </w:pPr>
      <w:r w:rsidRPr="00822C82">
        <w:rPr>
          <w:b/>
          <w:sz w:val="28"/>
          <w:szCs w:val="28"/>
        </w:rPr>
        <w:t>Оплата по реквизитам.</w:t>
      </w:r>
    </w:p>
    <w:p w14:paraId="470E8E87" w14:textId="77777777" w:rsidR="00822C82" w:rsidRPr="00822C82" w:rsidRDefault="00822C82" w:rsidP="00822C82">
      <w:pPr>
        <w:jc w:val="center"/>
        <w:rPr>
          <w:b/>
          <w:sz w:val="28"/>
          <w:szCs w:val="28"/>
        </w:rPr>
      </w:pPr>
      <w:r w:rsidRPr="00822C82">
        <w:rPr>
          <w:b/>
          <w:color w:val="2F5496" w:themeColor="accent1" w:themeShade="BF"/>
          <w:sz w:val="28"/>
          <w:szCs w:val="28"/>
        </w:rPr>
        <w:t xml:space="preserve">Бассейн могут посещать взрослые. </w:t>
      </w:r>
      <w:r w:rsidRPr="00822C82">
        <w:rPr>
          <w:b/>
          <w:sz w:val="28"/>
          <w:szCs w:val="28"/>
        </w:rPr>
        <w:t>Требования те же.</w:t>
      </w:r>
    </w:p>
    <w:p w14:paraId="147EAFFB" w14:textId="77777777" w:rsidR="00822C82" w:rsidRDefault="00822C82" w:rsidP="00822C82">
      <w:pPr>
        <w:jc w:val="center"/>
        <w:rPr>
          <w:b/>
          <w:sz w:val="28"/>
          <w:szCs w:val="28"/>
        </w:rPr>
      </w:pPr>
      <w:r w:rsidRPr="00822C82">
        <w:rPr>
          <w:b/>
          <w:sz w:val="28"/>
          <w:szCs w:val="28"/>
        </w:rPr>
        <w:t>Стоимость 350 руб. за час.</w:t>
      </w:r>
    </w:p>
    <w:p w14:paraId="5B31E8FA" w14:textId="73741339" w:rsidR="00822C82" w:rsidRPr="00822C82" w:rsidRDefault="00EF62C6" w:rsidP="00EF6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услуги размещены на сайте школы № 97   в разделе Дополнительное образование</w:t>
      </w:r>
    </w:p>
    <w:p w14:paraId="24C3B2E3" w14:textId="77777777" w:rsidR="00822C82" w:rsidRPr="00822C82" w:rsidRDefault="00822C82" w:rsidP="00822C82">
      <w:pPr>
        <w:jc w:val="center"/>
        <w:rPr>
          <w:b/>
          <w:color w:val="1F4E79" w:themeColor="accent5" w:themeShade="80"/>
          <w:sz w:val="28"/>
          <w:szCs w:val="28"/>
        </w:rPr>
      </w:pPr>
      <w:r w:rsidRPr="00822C82">
        <w:rPr>
          <w:b/>
          <w:color w:val="1F4E79" w:themeColor="accent5" w:themeShade="80"/>
          <w:sz w:val="28"/>
          <w:szCs w:val="28"/>
        </w:rPr>
        <w:t>Контактный телефон 31-33-78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84"/>
        <w:gridCol w:w="10207"/>
      </w:tblGrid>
      <w:tr w:rsidR="00822C82" w:rsidRPr="00FA3CAC" w14:paraId="1E587C1A" w14:textId="77777777" w:rsidTr="00EF62C6">
        <w:trPr>
          <w:trHeight w:val="3080"/>
        </w:trPr>
        <w:tc>
          <w:tcPr>
            <w:tcW w:w="284" w:type="dxa"/>
          </w:tcPr>
          <w:p w14:paraId="6D8065CF" w14:textId="792BDA30" w:rsidR="00822C82" w:rsidRPr="00FA3CAC" w:rsidRDefault="00822C82" w:rsidP="009961FB">
            <w:pPr>
              <w:ind w:left="0"/>
              <w:jc w:val="left"/>
            </w:pPr>
          </w:p>
        </w:tc>
        <w:tc>
          <w:tcPr>
            <w:tcW w:w="10207" w:type="dxa"/>
          </w:tcPr>
          <w:p w14:paraId="71CEA551" w14:textId="404612E3" w:rsidR="00822C82" w:rsidRPr="00FA3CAC" w:rsidRDefault="00822C82" w:rsidP="009961F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FA3CAC">
              <w:rPr>
                <w:rFonts w:ascii="Times New Roman" w:hAnsi="Times New Roman" w:cs="Times New Roman"/>
                <w:b/>
              </w:rPr>
              <w:t>Реквизиты прием платежей от населения (платные услуги</w:t>
            </w:r>
            <w:r w:rsidR="00EF62C6">
              <w:rPr>
                <w:rFonts w:ascii="Times New Roman" w:hAnsi="Times New Roman" w:cs="Times New Roman"/>
                <w:b/>
              </w:rPr>
              <w:t xml:space="preserve"> за бассейн</w:t>
            </w:r>
            <w:r w:rsidRPr="00FA3CAC">
              <w:rPr>
                <w:rFonts w:ascii="Times New Roman" w:hAnsi="Times New Roman" w:cs="Times New Roman"/>
                <w:b/>
              </w:rPr>
              <w:t>)</w:t>
            </w:r>
          </w:p>
          <w:p w14:paraId="1FA8FCA7" w14:textId="77777777" w:rsidR="00822C82" w:rsidRPr="00FA3CAC" w:rsidRDefault="00822C82" w:rsidP="009961F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3CAC">
              <w:rPr>
                <w:rFonts w:ascii="Times New Roman" w:hAnsi="Times New Roman" w:cs="Times New Roman"/>
              </w:rPr>
              <w:t>ИНН 4205015446 КПП 420501001</w:t>
            </w:r>
          </w:p>
          <w:p w14:paraId="30F15F9F" w14:textId="5B4F5558" w:rsidR="00822C82" w:rsidRPr="00FA3CAC" w:rsidRDefault="00822C82" w:rsidP="009961F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3CAC">
              <w:rPr>
                <w:rFonts w:ascii="Times New Roman" w:hAnsi="Times New Roman" w:cs="Times New Roman"/>
              </w:rPr>
              <w:t>ГОРФУ г.Кемерово (МБОУ «СОШ№97»</w:t>
            </w:r>
            <w:r w:rsidR="00EF62C6">
              <w:rPr>
                <w:rFonts w:ascii="Times New Roman" w:hAnsi="Times New Roman" w:cs="Times New Roman"/>
              </w:rPr>
              <w:t>)</w:t>
            </w:r>
            <w:r w:rsidRPr="00FA3CAC">
              <w:rPr>
                <w:rFonts w:ascii="Times New Roman" w:hAnsi="Times New Roman" w:cs="Times New Roman"/>
              </w:rPr>
              <w:t xml:space="preserve">, </w:t>
            </w:r>
          </w:p>
          <w:p w14:paraId="36EE1F25" w14:textId="77777777" w:rsidR="00822C82" w:rsidRPr="00FA3CAC" w:rsidRDefault="00822C82" w:rsidP="009961F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3CAC">
              <w:rPr>
                <w:rFonts w:ascii="Times New Roman" w:hAnsi="Times New Roman" w:cs="Times New Roman"/>
              </w:rPr>
              <w:t>л/с 20396У52360)</w:t>
            </w:r>
          </w:p>
          <w:p w14:paraId="682D93BF" w14:textId="77777777" w:rsidR="00822C82" w:rsidRPr="00FA3CAC" w:rsidRDefault="00822C82" w:rsidP="009961F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3CAC">
              <w:rPr>
                <w:rFonts w:ascii="Times New Roman" w:hAnsi="Times New Roman" w:cs="Times New Roman"/>
              </w:rPr>
              <w:t>Банк получателя:</w:t>
            </w:r>
          </w:p>
          <w:p w14:paraId="378A0744" w14:textId="77777777" w:rsidR="00822C82" w:rsidRPr="00FA3CAC" w:rsidRDefault="00822C82" w:rsidP="009961F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3CAC">
              <w:rPr>
                <w:rFonts w:ascii="Times New Roman" w:hAnsi="Times New Roman" w:cs="Times New Roman"/>
              </w:rPr>
              <w:t>ОТДЕЛЕНИЕ КЕМЕРОВО БАНКА РОССИИ//УФК по Кемеровской области-Кузбассу г. Кемерово</w:t>
            </w:r>
          </w:p>
          <w:p w14:paraId="45457F5D" w14:textId="77777777" w:rsidR="00822C82" w:rsidRPr="00FA3CAC" w:rsidRDefault="00822C82" w:rsidP="009961F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3CAC">
              <w:rPr>
                <w:rFonts w:ascii="Times New Roman" w:hAnsi="Times New Roman" w:cs="Times New Roman"/>
              </w:rPr>
              <w:t>БИК 013207212</w:t>
            </w:r>
          </w:p>
          <w:p w14:paraId="1633ED74" w14:textId="77777777" w:rsidR="00822C82" w:rsidRPr="00FA3CAC" w:rsidRDefault="00822C82" w:rsidP="009961F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Сч.№ 03234643327010003901</w:t>
            </w:r>
          </w:p>
          <w:p w14:paraId="6129265F" w14:textId="77777777" w:rsidR="00822C82" w:rsidRPr="00FA3CAC" w:rsidRDefault="00822C82" w:rsidP="009961F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3CAC">
              <w:rPr>
                <w:rFonts w:ascii="Times New Roman" w:hAnsi="Times New Roman" w:cs="Times New Roman"/>
              </w:rPr>
              <w:t>Кор.счет (ЕКС): 40102810745370000032</w:t>
            </w:r>
          </w:p>
          <w:p w14:paraId="02B2034D" w14:textId="77777777" w:rsidR="00822C82" w:rsidRPr="00FA3CAC" w:rsidRDefault="00822C82" w:rsidP="009961F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3CAC">
              <w:rPr>
                <w:rFonts w:ascii="Times New Roman" w:hAnsi="Times New Roman" w:cs="Times New Roman"/>
              </w:rPr>
              <w:t>ОКТМО32701000</w:t>
            </w:r>
          </w:p>
          <w:p w14:paraId="02354CF6" w14:textId="77777777" w:rsidR="00822C82" w:rsidRPr="00FA3CAC" w:rsidRDefault="00822C82" w:rsidP="009961F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FA3CAC">
              <w:rPr>
                <w:rFonts w:ascii="Times New Roman" w:hAnsi="Times New Roman" w:cs="Times New Roman"/>
                <w:b/>
              </w:rPr>
              <w:t>л/сч 3720970005036</w:t>
            </w:r>
          </w:p>
          <w:p w14:paraId="51D61E62" w14:textId="77777777" w:rsidR="00822C82" w:rsidRPr="00FA3CAC" w:rsidRDefault="00822C82" w:rsidP="009961FB">
            <w:pPr>
              <w:ind w:left="0"/>
              <w:jc w:val="left"/>
            </w:pPr>
            <w:r w:rsidRPr="00FA3CAC">
              <w:rPr>
                <w:rFonts w:ascii="Times New Roman" w:hAnsi="Times New Roman" w:cs="Times New Roman"/>
              </w:rPr>
              <w:t>КБК 00000000000000000130</w:t>
            </w:r>
          </w:p>
        </w:tc>
      </w:tr>
    </w:tbl>
    <w:p w14:paraId="148C8B15" w14:textId="439DAFDC" w:rsidR="00822C82" w:rsidRPr="00822C82" w:rsidRDefault="00822C82" w:rsidP="00822C82">
      <w:pPr>
        <w:tabs>
          <w:tab w:val="left" w:pos="4095"/>
        </w:tabs>
      </w:pPr>
    </w:p>
    <w:sectPr w:rsidR="00822C82" w:rsidRPr="0082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DD"/>
    <w:rsid w:val="000D3D9C"/>
    <w:rsid w:val="004440DD"/>
    <w:rsid w:val="00822C82"/>
    <w:rsid w:val="00EF62C6"/>
    <w:rsid w:val="00F0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91D1"/>
  <w15:chartTrackingRefBased/>
  <w15:docId w15:val="{B943ABA1-E7E0-4A1A-B024-D180FE8C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C82"/>
    <w:pPr>
      <w:spacing w:after="0" w:line="240" w:lineRule="auto"/>
      <w:ind w:left="113" w:right="11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Макеева</dc:creator>
  <cp:keywords/>
  <dc:description/>
  <cp:lastModifiedBy>Ольга Макеева</cp:lastModifiedBy>
  <cp:revision>6</cp:revision>
  <dcterms:created xsi:type="dcterms:W3CDTF">2023-05-04T06:40:00Z</dcterms:created>
  <dcterms:modified xsi:type="dcterms:W3CDTF">2023-05-22T07:20:00Z</dcterms:modified>
</cp:coreProperties>
</file>